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B9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60B289C" wp14:editId="3521CC0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9E61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D3BC99C" w14:textId="77777777" w:rsidR="00AB5916" w:rsidRPr="00BA21B4" w:rsidRDefault="00AF2DF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B932A0">
        <w:rPr>
          <w:rFonts w:ascii="Arial" w:hAnsi="Arial" w:cs="Arial"/>
          <w:bCs/>
          <w:color w:val="404040"/>
          <w:sz w:val="24"/>
          <w:szCs w:val="24"/>
        </w:rPr>
        <w:t>Ana Karen Castellanos Hernández</w:t>
      </w:r>
    </w:p>
    <w:p w14:paraId="49B2185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932A0">
        <w:rPr>
          <w:rFonts w:ascii="Arial" w:hAnsi="Arial" w:cs="Arial"/>
          <w:bCs/>
          <w:color w:val="404040"/>
          <w:sz w:val="24"/>
          <w:szCs w:val="24"/>
        </w:rPr>
        <w:t>Licenciatura en Contaduría y Maestría en A</w:t>
      </w:r>
      <w:r w:rsidR="00AF2DF8">
        <w:rPr>
          <w:rFonts w:ascii="Arial" w:hAnsi="Arial" w:cs="Arial"/>
          <w:bCs/>
          <w:color w:val="404040"/>
          <w:sz w:val="24"/>
          <w:szCs w:val="24"/>
        </w:rPr>
        <w:t>uditoria</w:t>
      </w:r>
      <w:r w:rsidR="00B932A0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05BF9E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1514D">
        <w:rPr>
          <w:rFonts w:ascii="Arial" w:hAnsi="Arial" w:cs="Arial"/>
          <w:bCs/>
          <w:color w:val="404040"/>
          <w:sz w:val="24"/>
          <w:szCs w:val="24"/>
        </w:rPr>
        <w:t>9233417</w:t>
      </w:r>
    </w:p>
    <w:p w14:paraId="738ECCE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932A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F2DF8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AF2DF8">
        <w:rPr>
          <w:rFonts w:ascii="Arial" w:hAnsi="Arial" w:cs="Arial"/>
          <w:color w:val="404040"/>
          <w:sz w:val="24"/>
          <w:szCs w:val="24"/>
        </w:rPr>
        <w:t xml:space="preserve"> 3116</w:t>
      </w:r>
    </w:p>
    <w:p w14:paraId="4857F71D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F2DF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65F36" w:rsidRPr="00665F36">
        <w:rPr>
          <w:rFonts w:ascii="Arial" w:hAnsi="Arial" w:cs="Arial"/>
          <w:bCs/>
          <w:color w:val="404040"/>
          <w:sz w:val="24"/>
          <w:szCs w:val="24"/>
        </w:rPr>
        <w:t>recursosmateriales@fiscaliaveracruz.gob.mx</w:t>
      </w:r>
    </w:p>
    <w:p w14:paraId="71AFDFBC" w14:textId="77777777" w:rsidR="0011514D" w:rsidRDefault="0011514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327251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9CFCD6" wp14:editId="5D9C84D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FC68527" w14:textId="77777777" w:rsidR="00BA21B4" w:rsidRPr="00B932A0" w:rsidRDefault="00B932A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9154BE">
        <w:rPr>
          <w:rFonts w:ascii="Arial" w:hAnsi="Arial" w:cs="Arial"/>
          <w:b/>
          <w:color w:val="404040"/>
          <w:sz w:val="24"/>
          <w:szCs w:val="24"/>
        </w:rPr>
        <w:t>0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201</w:t>
      </w:r>
      <w:r w:rsidR="009154BE">
        <w:rPr>
          <w:rFonts w:ascii="Arial" w:hAnsi="Arial" w:cs="Arial"/>
          <w:b/>
          <w:color w:val="404040"/>
          <w:sz w:val="24"/>
          <w:szCs w:val="24"/>
        </w:rPr>
        <w:t>4</w:t>
      </w:r>
    </w:p>
    <w:p w14:paraId="4DEED993" w14:textId="77777777" w:rsidR="00BB2BF2" w:rsidRDefault="00B932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</w:t>
      </w:r>
    </w:p>
    <w:p w14:paraId="5F1DB3EB" w14:textId="77777777" w:rsidR="00B932A0" w:rsidRPr="00B932A0" w:rsidRDefault="00B932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  <w:r>
        <w:rPr>
          <w:rFonts w:ascii="Arial" w:hAnsi="Arial" w:cs="Arial"/>
          <w:color w:val="404040"/>
          <w:sz w:val="24"/>
          <w:szCs w:val="24"/>
        </w:rPr>
        <w:br/>
        <w:t>Xalapa, Ver.</w:t>
      </w:r>
    </w:p>
    <w:p w14:paraId="118C1E35" w14:textId="77777777" w:rsidR="009154BE" w:rsidRDefault="009154B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6F96F1" w14:textId="77777777" w:rsidR="009154BE" w:rsidRPr="00B932A0" w:rsidRDefault="009154BE" w:rsidP="009154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 – 2019</w:t>
      </w:r>
    </w:p>
    <w:p w14:paraId="1EFE8487" w14:textId="77777777" w:rsidR="009154BE" w:rsidRDefault="00665F36" w:rsidP="00915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Auditoría</w:t>
      </w:r>
    </w:p>
    <w:p w14:paraId="252EF4E1" w14:textId="77777777" w:rsidR="009154BE" w:rsidRPr="00B932A0" w:rsidRDefault="009154BE" w:rsidP="00915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665F36">
        <w:rPr>
          <w:rFonts w:ascii="Arial" w:hAnsi="Arial" w:cs="Arial"/>
          <w:color w:val="404040"/>
          <w:sz w:val="24"/>
          <w:szCs w:val="24"/>
        </w:rPr>
        <w:t>Veracruzana</w:t>
      </w:r>
      <w:r>
        <w:rPr>
          <w:rFonts w:ascii="Arial" w:hAnsi="Arial" w:cs="Arial"/>
          <w:color w:val="404040"/>
          <w:sz w:val="24"/>
          <w:szCs w:val="24"/>
        </w:rPr>
        <w:br/>
        <w:t>Xalapa, Ver.</w:t>
      </w:r>
    </w:p>
    <w:p w14:paraId="15751A4E" w14:textId="77777777" w:rsidR="009154BE" w:rsidRDefault="009154B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87EEF83" w14:textId="77777777" w:rsidR="009154BE" w:rsidRPr="00B932A0" w:rsidRDefault="009154BE" w:rsidP="009154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 – 2022</w:t>
      </w:r>
    </w:p>
    <w:p w14:paraId="48B751E0" w14:textId="77777777" w:rsidR="009154BE" w:rsidRDefault="00665F36" w:rsidP="00915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Gestión Pública </w:t>
      </w:r>
    </w:p>
    <w:p w14:paraId="3BCCDDAF" w14:textId="77777777" w:rsidR="00747B33" w:rsidRDefault="009154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665F36">
        <w:rPr>
          <w:rFonts w:ascii="Arial" w:hAnsi="Arial" w:cs="Arial"/>
          <w:color w:val="404040"/>
          <w:sz w:val="24"/>
          <w:szCs w:val="24"/>
        </w:rPr>
        <w:t xml:space="preserve">Metropolitana del Golfo </w:t>
      </w:r>
      <w:r>
        <w:rPr>
          <w:rFonts w:ascii="Arial" w:hAnsi="Arial" w:cs="Arial"/>
          <w:color w:val="404040"/>
          <w:sz w:val="24"/>
          <w:szCs w:val="24"/>
        </w:rPr>
        <w:br/>
        <w:t>Xalapa, Ver.</w:t>
      </w:r>
    </w:p>
    <w:p w14:paraId="3D615E36" w14:textId="77777777" w:rsidR="00D6459F" w:rsidRPr="00D6459F" w:rsidRDefault="00D6459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B681D1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A129E9" wp14:editId="39D1A88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4304B7A" w14:textId="77777777" w:rsidR="00BB2BF2" w:rsidRDefault="009154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2020 - 2023</w:t>
      </w:r>
    </w:p>
    <w:p w14:paraId="0BCC5E8A" w14:textId="77777777" w:rsidR="009154BE" w:rsidRPr="00D6459F" w:rsidRDefault="00B932A0" w:rsidP="00915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6459F">
        <w:rPr>
          <w:rFonts w:ascii="Arial" w:hAnsi="Arial" w:cs="Arial"/>
          <w:color w:val="404040"/>
          <w:sz w:val="24"/>
          <w:szCs w:val="24"/>
        </w:rPr>
        <w:t>Jefa del Departamento de Adquisiciones de la Subdirección de Recursos Materiales y Obra Pública en la Fiscalía General del Estado de Veracruz.</w:t>
      </w:r>
      <w:r w:rsidR="009154BE" w:rsidRPr="00D6459F">
        <w:rPr>
          <w:rFonts w:ascii="Arial" w:hAnsi="Arial" w:cs="Arial"/>
          <w:color w:val="404040"/>
          <w:sz w:val="24"/>
          <w:szCs w:val="24"/>
        </w:rPr>
        <w:br/>
      </w:r>
    </w:p>
    <w:p w14:paraId="3A539818" w14:textId="77777777" w:rsidR="009154BE" w:rsidRDefault="00610B23" w:rsidP="00915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2020 - 2020</w:t>
      </w:r>
    </w:p>
    <w:p w14:paraId="33FEA0E5" w14:textId="77777777" w:rsidR="00B932A0" w:rsidRPr="00D6459F" w:rsidRDefault="00B932A0" w:rsidP="00BB2BF2">
      <w:pPr>
        <w:rPr>
          <w:rFonts w:ascii="Arial" w:hAnsi="Arial" w:cs="Arial"/>
          <w:color w:val="404040"/>
          <w:sz w:val="24"/>
          <w:szCs w:val="24"/>
        </w:rPr>
      </w:pPr>
      <w:r w:rsidRPr="00D6459F">
        <w:rPr>
          <w:rFonts w:ascii="Arial" w:hAnsi="Arial" w:cs="Arial"/>
          <w:color w:val="404040"/>
          <w:sz w:val="24"/>
          <w:szCs w:val="24"/>
        </w:rPr>
        <w:t xml:space="preserve">Jefa del Departamento </w:t>
      </w:r>
      <w:r w:rsidR="009154BE" w:rsidRPr="00D6459F">
        <w:rPr>
          <w:rFonts w:ascii="Arial" w:hAnsi="Arial" w:cs="Arial"/>
          <w:color w:val="404040"/>
          <w:sz w:val="24"/>
          <w:szCs w:val="24"/>
        </w:rPr>
        <w:t>de Fiscalización</w:t>
      </w:r>
      <w:r w:rsidR="00610B23" w:rsidRPr="00D6459F">
        <w:rPr>
          <w:rFonts w:ascii="Arial" w:hAnsi="Arial" w:cs="Arial"/>
          <w:color w:val="404040"/>
          <w:sz w:val="24"/>
          <w:szCs w:val="24"/>
        </w:rPr>
        <w:t xml:space="preserve"> Financiera y Obra Pública</w:t>
      </w:r>
      <w:r w:rsidRPr="00D6459F">
        <w:rPr>
          <w:rFonts w:ascii="Arial" w:hAnsi="Arial" w:cs="Arial"/>
          <w:color w:val="404040"/>
          <w:sz w:val="24"/>
          <w:szCs w:val="24"/>
        </w:rPr>
        <w:t xml:space="preserve"> en la Contraloría General de la Fiscalía General del Estado de Veracruz.</w:t>
      </w:r>
    </w:p>
    <w:p w14:paraId="4A6F324E" w14:textId="77777777" w:rsidR="00610B23" w:rsidRDefault="00610B23" w:rsidP="00610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 – 2020</w:t>
      </w:r>
    </w:p>
    <w:p w14:paraId="26E9AE42" w14:textId="77777777" w:rsidR="00747B33" w:rsidRPr="00D6459F" w:rsidRDefault="00B932A0" w:rsidP="00BB2BF2">
      <w:pPr>
        <w:rPr>
          <w:rFonts w:ascii="Arial" w:hAnsi="Arial" w:cs="Arial"/>
          <w:color w:val="404040"/>
          <w:sz w:val="24"/>
          <w:szCs w:val="24"/>
        </w:rPr>
      </w:pPr>
      <w:r w:rsidRPr="00D6459F">
        <w:rPr>
          <w:rFonts w:ascii="Arial" w:hAnsi="Arial" w:cs="Arial"/>
          <w:color w:val="404040"/>
          <w:sz w:val="24"/>
          <w:szCs w:val="24"/>
        </w:rPr>
        <w:t>Titular del Órgano Interno de Control en el OPD Radio Televisión de Veracruz.</w:t>
      </w:r>
    </w:p>
    <w:p w14:paraId="6DCEDE3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3B3A6D67" wp14:editId="4B83CAA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4308FD8" w14:textId="77777777" w:rsidR="006B643A" w:rsidRPr="0011514D" w:rsidRDefault="0011514D" w:rsidP="00AB5916">
      <w:pPr>
        <w:rPr>
          <w:rFonts w:ascii="Arial" w:hAnsi="Arial" w:cs="Arial"/>
          <w:color w:val="404040"/>
          <w:sz w:val="24"/>
          <w:szCs w:val="24"/>
        </w:rPr>
      </w:pPr>
      <w:r w:rsidRPr="0011514D">
        <w:rPr>
          <w:rFonts w:ascii="Arial" w:hAnsi="Arial" w:cs="Arial"/>
          <w:color w:val="404040"/>
          <w:sz w:val="24"/>
          <w:szCs w:val="24"/>
        </w:rPr>
        <w:t xml:space="preserve">Administración pública (en Órganos Internos de Control) </w:t>
      </w:r>
      <w:r w:rsidRPr="0011514D">
        <w:rPr>
          <w:rFonts w:ascii="Arial" w:hAnsi="Arial" w:cs="Arial"/>
          <w:color w:val="404040"/>
          <w:sz w:val="24"/>
          <w:szCs w:val="24"/>
        </w:rPr>
        <w:br/>
        <w:t>Contabilidad</w:t>
      </w:r>
      <w:r w:rsidRPr="0011514D">
        <w:rPr>
          <w:rFonts w:ascii="Arial" w:hAnsi="Arial" w:cs="Arial"/>
          <w:color w:val="404040"/>
          <w:sz w:val="24"/>
          <w:szCs w:val="24"/>
        </w:rPr>
        <w:br/>
        <w:t>Auditoría</w:t>
      </w:r>
      <w:r w:rsidRPr="0011514D">
        <w:rPr>
          <w:rFonts w:ascii="Arial" w:hAnsi="Arial" w:cs="Arial"/>
          <w:color w:val="404040"/>
          <w:sz w:val="24"/>
          <w:szCs w:val="24"/>
        </w:rPr>
        <w:br/>
        <w:t xml:space="preserve">Auditoría Gubernamental </w:t>
      </w:r>
      <w:r w:rsidRPr="0011514D">
        <w:rPr>
          <w:rFonts w:ascii="Arial" w:hAnsi="Arial" w:cs="Arial"/>
          <w:color w:val="404040"/>
          <w:sz w:val="24"/>
          <w:szCs w:val="24"/>
        </w:rPr>
        <w:br/>
        <w:t>Adquisiciones y Obras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11514D">
        <w:rPr>
          <w:rFonts w:ascii="Arial" w:hAnsi="Arial" w:cs="Arial"/>
          <w:color w:val="404040"/>
          <w:sz w:val="24"/>
          <w:szCs w:val="24"/>
        </w:rPr>
        <w:t>Públicas</w:t>
      </w:r>
      <w:r>
        <w:rPr>
          <w:rFonts w:ascii="Arial" w:hAnsi="Arial" w:cs="Arial"/>
          <w:color w:val="404040"/>
          <w:sz w:val="24"/>
          <w:szCs w:val="24"/>
        </w:rPr>
        <w:br/>
      </w:r>
      <w:r w:rsidRPr="0011514D">
        <w:rPr>
          <w:rFonts w:ascii="Arial" w:hAnsi="Arial" w:cs="Arial"/>
          <w:color w:val="404040"/>
          <w:sz w:val="24"/>
          <w:szCs w:val="24"/>
        </w:rPr>
        <w:t>Fiscalización y rendición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11514D">
        <w:rPr>
          <w:rFonts w:ascii="Arial" w:hAnsi="Arial" w:cs="Arial"/>
          <w:color w:val="404040"/>
          <w:sz w:val="24"/>
          <w:szCs w:val="24"/>
        </w:rPr>
        <w:t>de cuentas</w:t>
      </w:r>
      <w:r w:rsidR="00610B23" w:rsidRPr="0011514D">
        <w:rPr>
          <w:rFonts w:ascii="Arial" w:hAnsi="Arial" w:cs="Arial"/>
          <w:color w:val="404040"/>
          <w:sz w:val="24"/>
          <w:szCs w:val="24"/>
        </w:rPr>
        <w:br/>
        <w:t>Administración de los Recursos</w:t>
      </w:r>
      <w:r w:rsidR="00610B23" w:rsidRPr="0011514D">
        <w:rPr>
          <w:rFonts w:ascii="Arial" w:hAnsi="Arial" w:cs="Arial"/>
          <w:color w:val="404040"/>
          <w:sz w:val="24"/>
          <w:szCs w:val="24"/>
        </w:rPr>
        <w:br/>
      </w:r>
      <w:r w:rsidRPr="0011514D">
        <w:rPr>
          <w:rFonts w:ascii="Arial" w:hAnsi="Arial" w:cs="Arial"/>
          <w:color w:val="404040"/>
          <w:sz w:val="24"/>
          <w:szCs w:val="24"/>
        </w:rPr>
        <w:t>Finanzas Públicas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sectPr w:rsidR="006B643A" w:rsidRPr="0011514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6F82" w14:textId="77777777" w:rsidR="0096785F" w:rsidRDefault="0096785F" w:rsidP="00AB5916">
      <w:pPr>
        <w:spacing w:after="0" w:line="240" w:lineRule="auto"/>
      </w:pPr>
      <w:r>
        <w:separator/>
      </w:r>
    </w:p>
  </w:endnote>
  <w:endnote w:type="continuationSeparator" w:id="0">
    <w:p w14:paraId="4D20B4B4" w14:textId="77777777" w:rsidR="0096785F" w:rsidRDefault="0096785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7DF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67DFC88" wp14:editId="6A4DCC7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EFB8" w14:textId="77777777" w:rsidR="0096785F" w:rsidRDefault="0096785F" w:rsidP="00AB5916">
      <w:pPr>
        <w:spacing w:after="0" w:line="240" w:lineRule="auto"/>
      </w:pPr>
      <w:r>
        <w:separator/>
      </w:r>
    </w:p>
  </w:footnote>
  <w:footnote w:type="continuationSeparator" w:id="0">
    <w:p w14:paraId="4E7218AA" w14:textId="77777777" w:rsidR="0096785F" w:rsidRDefault="0096785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6526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193FB53" wp14:editId="351D777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514D"/>
    <w:rsid w:val="0018752E"/>
    <w:rsid w:val="00196774"/>
    <w:rsid w:val="002020D0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10B23"/>
    <w:rsid w:val="00665F36"/>
    <w:rsid w:val="006B6226"/>
    <w:rsid w:val="006B643A"/>
    <w:rsid w:val="006C2CDA"/>
    <w:rsid w:val="00723B67"/>
    <w:rsid w:val="00726727"/>
    <w:rsid w:val="00747B33"/>
    <w:rsid w:val="00785C57"/>
    <w:rsid w:val="00846235"/>
    <w:rsid w:val="009154BE"/>
    <w:rsid w:val="0096785F"/>
    <w:rsid w:val="00A66637"/>
    <w:rsid w:val="00A948C8"/>
    <w:rsid w:val="00AB5916"/>
    <w:rsid w:val="00AF2DF8"/>
    <w:rsid w:val="00B55121"/>
    <w:rsid w:val="00B55469"/>
    <w:rsid w:val="00B73714"/>
    <w:rsid w:val="00B932A0"/>
    <w:rsid w:val="00BA21B4"/>
    <w:rsid w:val="00BB2BF2"/>
    <w:rsid w:val="00CE7F12"/>
    <w:rsid w:val="00D03386"/>
    <w:rsid w:val="00D6459F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174AF"/>
  <w15:docId w15:val="{910FC2D6-B7D0-4C12-8520-E345E771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2023-03-28T03:49:00Z</cp:lastPrinted>
  <dcterms:created xsi:type="dcterms:W3CDTF">2023-04-06T01:15:00Z</dcterms:created>
  <dcterms:modified xsi:type="dcterms:W3CDTF">2023-04-06T01:15:00Z</dcterms:modified>
</cp:coreProperties>
</file>